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729"/>
        <w:gridCol w:w="241"/>
        <w:gridCol w:w="4884"/>
      </w:tblGrid>
      <w:tr w:rsidR="00E869B5" w:rsidRPr="00A5177B" w:rsidTr="009608EB">
        <w:trPr>
          <w:trHeight w:val="238"/>
        </w:trPr>
        <w:tc>
          <w:tcPr>
            <w:tcW w:w="2399" w:type="pct"/>
          </w:tcPr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АДМIНIСТРАЦЫЯ ПРЭЗIДЭНТА </w:t>
            </w:r>
          </w:p>
          <w:p w:rsidR="00E869B5" w:rsidRPr="00A5177B" w:rsidRDefault="00E869B5" w:rsidP="009608E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РЭСПУБЛIКI БЕЛАРУСЬ</w:t>
            </w:r>
          </w:p>
        </w:tc>
        <w:tc>
          <w:tcPr>
            <w:tcW w:w="122" w:type="pct"/>
            <w:vMerge w:val="restart"/>
          </w:tcPr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pct"/>
          </w:tcPr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ПРЕЗИДЕНТА </w:t>
            </w:r>
          </w:p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</w:p>
        </w:tc>
      </w:tr>
      <w:tr w:rsidR="00E869B5" w:rsidRPr="00A5177B" w:rsidTr="009608EB">
        <w:tc>
          <w:tcPr>
            <w:tcW w:w="2399" w:type="pct"/>
          </w:tcPr>
          <w:p w:rsidR="00E869B5" w:rsidRPr="00A5177B" w:rsidRDefault="00E869B5" w:rsidP="009608E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НАЦЫЯНАЛЬНЫ ЦЭНТР ПРАВАВОЙ IНФАРМАЦЫI РЭСПУБЛIКI БЕЛАРУСЬ</w:t>
            </w:r>
          </w:p>
        </w:tc>
        <w:tc>
          <w:tcPr>
            <w:tcW w:w="122" w:type="pct"/>
            <w:vMerge/>
          </w:tcPr>
          <w:p w:rsidR="00E869B5" w:rsidRPr="00A5177B" w:rsidRDefault="00E869B5" w:rsidP="009608EB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478" w:type="pct"/>
          </w:tcPr>
          <w:p w:rsidR="00E869B5" w:rsidRPr="00A5177B" w:rsidRDefault="00E869B5" w:rsidP="009608EB">
            <w:pPr>
              <w:spacing w:after="120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ПРАВОВОЙ ИНФОРМАЦИИ РЕСПУБЛИКИ БЕЛАРУСЬ</w:t>
            </w:r>
          </w:p>
        </w:tc>
      </w:tr>
      <w:tr w:rsidR="00E869B5" w:rsidRPr="00A5177B" w:rsidTr="009608EB">
        <w:tc>
          <w:tcPr>
            <w:tcW w:w="2399" w:type="pct"/>
          </w:tcPr>
          <w:p w:rsidR="00E869B5" w:rsidRPr="00A5177B" w:rsidRDefault="00E869B5" w:rsidP="009608EB">
            <w:pPr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вул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Берсана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, 1а, 220030, г. 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Мiнск</w:t>
            </w:r>
            <w:proofErr w:type="spellEnd"/>
          </w:p>
          <w:p w:rsidR="00E869B5" w:rsidRPr="00A5177B" w:rsidRDefault="00E869B5" w:rsidP="009608EB">
            <w:pPr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тэл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./факс (017) 279 99 09</w:t>
            </w:r>
          </w:p>
          <w:p w:rsidR="00E869B5" w:rsidRPr="00A5177B" w:rsidRDefault="00E869B5" w:rsidP="009608EB">
            <w:pPr>
              <w:spacing w:before="120" w:after="0"/>
              <w:ind w:right="-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ncpi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ncpi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</w:p>
          <w:p w:rsidR="00E869B5" w:rsidRPr="004A1EAF" w:rsidRDefault="00E869B5" w:rsidP="009608EB">
            <w:pPr>
              <w:spacing w:after="0"/>
              <w:ind w:left="815" w:right="-6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/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BY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84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AKBB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36049000015300000000 </w:t>
            </w:r>
          </w:p>
          <w:p w:rsidR="00E869B5" w:rsidRPr="004A1EAF" w:rsidRDefault="00E869B5" w:rsidP="009608EB">
            <w:pPr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proofErr w:type="gramEnd"/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/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 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BY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21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AKBB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36329000013970000000 </w:t>
            </w:r>
          </w:p>
          <w:p w:rsidR="00E869B5" w:rsidRPr="004A1EAF" w:rsidRDefault="00E869B5" w:rsidP="009608EB">
            <w:pPr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ААТ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”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АСБ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“, 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I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AKBBBY</w:t>
            </w:r>
            <w:r w:rsidRPr="004A1E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2" w:type="pct"/>
          </w:tcPr>
          <w:p w:rsidR="00E869B5" w:rsidRPr="004A1EAF" w:rsidRDefault="00E869B5" w:rsidP="009608E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78" w:type="pct"/>
          </w:tcPr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ул. 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Берсона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 xml:space="preserve">, 1а, 220030, г. Минск </w:t>
            </w:r>
          </w:p>
          <w:p w:rsidR="00E869B5" w:rsidRPr="00A5177B" w:rsidRDefault="00E869B5" w:rsidP="009608EB">
            <w:pPr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77B">
              <w:rPr>
                <w:rFonts w:ascii="Times New Roman" w:eastAsia="Times New Roman" w:hAnsi="Times New Roman" w:cs="Times New Roman"/>
                <w:lang w:eastAsia="ru-RU"/>
              </w:rPr>
              <w:t>тел./факс (017) 279 99 09</w:t>
            </w:r>
          </w:p>
          <w:p w:rsidR="00E869B5" w:rsidRPr="00A5177B" w:rsidRDefault="00E869B5" w:rsidP="009608E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517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mail@ncpi.gov.by; http://ncpi.gov.by</w:t>
            </w:r>
          </w:p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/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 BY84AKBB36049000015300000000 </w:t>
            </w:r>
          </w:p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/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 BY21AKBB36329000013970000000 </w:t>
            </w:r>
          </w:p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ОАО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 ”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АСБ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“, 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БИК</w:t>
            </w:r>
            <w:r w:rsidRPr="00A5177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 xml:space="preserve"> AKBBBY2X</w:t>
            </w:r>
          </w:p>
          <w:p w:rsidR="00E869B5" w:rsidRPr="00A5177B" w:rsidRDefault="00E869B5" w:rsidP="00960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A1EAF" w:rsidRDefault="004A1EAF" w:rsidP="004A1EAF">
      <w:pPr>
        <w:pStyle w:val="newncpi"/>
        <w:spacing w:line="280" w:lineRule="exact"/>
        <w:ind w:left="5103" w:firstLine="0"/>
        <w:jc w:val="left"/>
        <w:rPr>
          <w:color w:val="000000"/>
          <w:sz w:val="30"/>
          <w:szCs w:val="30"/>
        </w:rPr>
      </w:pPr>
    </w:p>
    <w:p w:rsidR="004A1EAF" w:rsidRDefault="006E7193" w:rsidP="009F6E00">
      <w:pPr>
        <w:pStyle w:val="newncpi"/>
        <w:spacing w:line="280" w:lineRule="exact"/>
        <w:ind w:left="5529" w:firstLine="0"/>
        <w:jc w:val="left"/>
        <w:rPr>
          <w:rFonts w:eastAsia="Batang"/>
          <w:sz w:val="30"/>
          <w:szCs w:val="30"/>
        </w:rPr>
      </w:pPr>
      <w:r>
        <w:rPr>
          <w:color w:val="000000"/>
          <w:sz w:val="30"/>
          <w:szCs w:val="30"/>
        </w:rPr>
        <w:t xml:space="preserve">Белорусский </w:t>
      </w:r>
      <w:r w:rsidR="009F6E00">
        <w:rPr>
          <w:color w:val="000000"/>
          <w:sz w:val="30"/>
          <w:szCs w:val="30"/>
        </w:rPr>
        <w:t>производственно-торговый концерн лесной, деревообрабатывающей и целлюлозно-бумажной промышленности</w:t>
      </w:r>
    </w:p>
    <w:p w:rsidR="00E869B5" w:rsidRPr="00A228B1" w:rsidRDefault="00E869B5" w:rsidP="00E869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28B1">
        <w:rPr>
          <w:rFonts w:ascii="Times New Roman" w:hAnsi="Times New Roman" w:cs="Times New Roman"/>
          <w:sz w:val="30"/>
          <w:szCs w:val="30"/>
        </w:rPr>
        <w:t xml:space="preserve">Заключение по техническому </w:t>
      </w:r>
    </w:p>
    <w:p w:rsidR="00E869B5" w:rsidRPr="00A228B1" w:rsidRDefault="00E869B5" w:rsidP="00E869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28B1">
        <w:rPr>
          <w:rFonts w:ascii="Times New Roman" w:hAnsi="Times New Roman" w:cs="Times New Roman"/>
          <w:sz w:val="30"/>
          <w:szCs w:val="30"/>
        </w:rPr>
        <w:t>нормативному правовому акту</w:t>
      </w:r>
    </w:p>
    <w:p w:rsidR="00E869B5" w:rsidRPr="00A228B1" w:rsidRDefault="00E869B5" w:rsidP="00E869B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869B5" w:rsidRPr="00A228B1" w:rsidRDefault="00E869B5" w:rsidP="00E869B5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228B1">
        <w:rPr>
          <w:rFonts w:ascii="Times New Roman" w:hAnsi="Times New Roman" w:cs="Times New Roman"/>
          <w:sz w:val="30"/>
          <w:szCs w:val="30"/>
        </w:rPr>
        <w:t>Национальным центром правовой информации Республики Беларусь проведена обязательная юридическая экспертиза</w:t>
      </w:r>
      <w:r w:rsidR="008E41D1">
        <w:rPr>
          <w:rFonts w:ascii="Times New Roman" w:hAnsi="Times New Roman" w:cs="Times New Roman"/>
          <w:sz w:val="30"/>
          <w:szCs w:val="30"/>
        </w:rPr>
        <w:t xml:space="preserve"> </w:t>
      </w:r>
      <w:r w:rsidR="006E7193">
        <w:rPr>
          <w:rFonts w:ascii="Times New Roman" w:hAnsi="Times New Roman" w:cs="Times New Roman"/>
          <w:color w:val="000000"/>
          <w:sz w:val="30"/>
          <w:szCs w:val="30"/>
        </w:rPr>
        <w:t xml:space="preserve">приказа </w:t>
      </w:r>
      <w:r w:rsidR="009F6E00" w:rsidRPr="009F6E00">
        <w:rPr>
          <w:rFonts w:ascii="Times New Roman" w:hAnsi="Times New Roman" w:cs="Times New Roman"/>
          <w:color w:val="000000"/>
          <w:sz w:val="30"/>
          <w:szCs w:val="30"/>
        </w:rPr>
        <w:t>Белорусск</w:t>
      </w:r>
      <w:r w:rsidR="009F6E00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9F6E00" w:rsidRPr="009F6E00">
        <w:rPr>
          <w:rFonts w:ascii="Times New Roman" w:hAnsi="Times New Roman" w:cs="Times New Roman"/>
          <w:color w:val="000000"/>
          <w:sz w:val="30"/>
          <w:szCs w:val="30"/>
        </w:rPr>
        <w:t xml:space="preserve"> производственно-торгов</w:t>
      </w:r>
      <w:r w:rsidR="009F6E00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9F6E00" w:rsidRPr="009F6E00">
        <w:rPr>
          <w:rFonts w:ascii="Times New Roman" w:hAnsi="Times New Roman" w:cs="Times New Roman"/>
          <w:color w:val="000000"/>
          <w:sz w:val="30"/>
          <w:szCs w:val="30"/>
        </w:rPr>
        <w:t xml:space="preserve"> концерн</w:t>
      </w:r>
      <w:r w:rsidR="009F6E00">
        <w:rPr>
          <w:rFonts w:ascii="Times New Roman" w:hAnsi="Times New Roman" w:cs="Times New Roman"/>
          <w:color w:val="000000"/>
          <w:sz w:val="30"/>
          <w:szCs w:val="30"/>
        </w:rPr>
        <w:t>а лесной, деревообрабатывающей и </w:t>
      </w:r>
      <w:r w:rsidR="009F6E00" w:rsidRPr="009F6E00">
        <w:rPr>
          <w:rFonts w:ascii="Times New Roman" w:hAnsi="Times New Roman" w:cs="Times New Roman"/>
          <w:color w:val="000000"/>
          <w:sz w:val="30"/>
          <w:szCs w:val="30"/>
        </w:rPr>
        <w:t>целлюлозно-бумажной промышленности</w:t>
      </w:r>
      <w:r w:rsidR="008D3E5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E41D1">
        <w:rPr>
          <w:rFonts w:ascii="Times New Roman" w:hAnsi="Times New Roman" w:cs="Times New Roman"/>
          <w:color w:val="000000"/>
          <w:sz w:val="30"/>
          <w:szCs w:val="30"/>
        </w:rPr>
        <w:t>от 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8E41D1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F6E00">
        <w:rPr>
          <w:rFonts w:ascii="Times New Roman" w:hAnsi="Times New Roman" w:cs="Times New Roman"/>
          <w:color w:val="000000"/>
          <w:sz w:val="30"/>
          <w:szCs w:val="30"/>
        </w:rPr>
        <w:t>декабря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FB7696" w:rsidRPr="00FB7696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2 </w:t>
      </w:r>
      <w:r w:rsidR="00FB7696" w:rsidRPr="00FB7696">
        <w:rPr>
          <w:rFonts w:ascii="Times New Roman" w:hAnsi="Times New Roman" w:cs="Times New Roman"/>
          <w:color w:val="000000"/>
          <w:sz w:val="30"/>
          <w:szCs w:val="30"/>
        </w:rPr>
        <w:t>г.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FB7696" w:rsidRPr="00FB7696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 185</w:t>
      </w:r>
      <w:r w:rsidR="00FB769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228B1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9F6E00">
        <w:rPr>
          <w:rFonts w:ascii="Times New Roman" w:hAnsi="Times New Roman" w:cs="Times New Roman"/>
          <w:sz w:val="30"/>
          <w:szCs w:val="30"/>
        </w:rPr>
        <w:t>О </w:t>
      </w:r>
      <w:r w:rsidR="009F6E00" w:rsidRPr="009F6E00">
        <w:rPr>
          <w:rFonts w:ascii="Times New Roman" w:hAnsi="Times New Roman" w:cs="Times New Roman"/>
          <w:sz w:val="30"/>
          <w:szCs w:val="30"/>
        </w:rPr>
        <w:t>статистической и ведомственной отчетности в 202</w:t>
      </w:r>
      <w:r w:rsidR="00D2681B">
        <w:rPr>
          <w:rFonts w:ascii="Times New Roman" w:hAnsi="Times New Roman" w:cs="Times New Roman"/>
          <w:sz w:val="30"/>
          <w:szCs w:val="30"/>
        </w:rPr>
        <w:t>3</w:t>
      </w:r>
      <w:r w:rsidR="009F6E00" w:rsidRPr="009F6E00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A228B1">
        <w:rPr>
          <w:rFonts w:ascii="Times New Roman" w:hAnsi="Times New Roman" w:cs="Times New Roman"/>
          <w:sz w:val="30"/>
          <w:szCs w:val="30"/>
        </w:rPr>
        <w:t>“.</w:t>
      </w:r>
    </w:p>
    <w:p w:rsidR="00E869B5" w:rsidRPr="00A228B1" w:rsidRDefault="00E869B5" w:rsidP="00E869B5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228B1">
        <w:rPr>
          <w:rFonts w:ascii="Times New Roman" w:hAnsi="Times New Roman" w:cs="Times New Roman"/>
          <w:sz w:val="30"/>
          <w:szCs w:val="30"/>
        </w:rPr>
        <w:t>При проведении обязательной юридической экспертизы технического нормативного правового акта несоответствия законодательным актам и постановлениям Совета Министров Республики Беларусь, а также наличия в нем положений, требующих урегулирования на уровне нормативных правовых акто</w:t>
      </w:r>
      <w:r w:rsidR="00FB7696">
        <w:rPr>
          <w:rFonts w:ascii="Times New Roman" w:hAnsi="Times New Roman" w:cs="Times New Roman"/>
          <w:sz w:val="30"/>
          <w:szCs w:val="30"/>
        </w:rPr>
        <w:t>в, не являющихся техническими, не </w:t>
      </w:r>
      <w:r w:rsidRPr="00A228B1">
        <w:rPr>
          <w:rFonts w:ascii="Times New Roman" w:hAnsi="Times New Roman" w:cs="Times New Roman"/>
          <w:sz w:val="30"/>
          <w:szCs w:val="30"/>
        </w:rPr>
        <w:t>выявлено.</w:t>
      </w:r>
    </w:p>
    <w:p w:rsidR="00E869B5" w:rsidRPr="00A228B1" w:rsidRDefault="00E869B5" w:rsidP="00E869B5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228B1">
        <w:rPr>
          <w:rFonts w:ascii="Times New Roman" w:hAnsi="Times New Roman" w:cs="Times New Roman"/>
          <w:sz w:val="30"/>
          <w:szCs w:val="30"/>
        </w:rPr>
        <w:t xml:space="preserve">На основании изложенного </w:t>
      </w:r>
      <w:r w:rsidR="00AE6BF0">
        <w:rPr>
          <w:rFonts w:ascii="Times New Roman" w:hAnsi="Times New Roman" w:cs="Times New Roman"/>
          <w:color w:val="000000"/>
          <w:sz w:val="30"/>
          <w:szCs w:val="30"/>
        </w:rPr>
        <w:t xml:space="preserve">приказ </w:t>
      </w:r>
      <w:r w:rsidR="00B76A99" w:rsidRPr="009F6E00">
        <w:rPr>
          <w:rFonts w:ascii="Times New Roman" w:hAnsi="Times New Roman" w:cs="Times New Roman"/>
          <w:color w:val="000000"/>
          <w:sz w:val="30"/>
          <w:szCs w:val="30"/>
        </w:rPr>
        <w:t>Белорусск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B76A99" w:rsidRPr="009F6E00">
        <w:rPr>
          <w:rFonts w:ascii="Times New Roman" w:hAnsi="Times New Roman" w:cs="Times New Roman"/>
          <w:color w:val="000000"/>
          <w:sz w:val="30"/>
          <w:szCs w:val="30"/>
        </w:rPr>
        <w:t xml:space="preserve"> производственно-торгов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B76A99" w:rsidRPr="009F6E00">
        <w:rPr>
          <w:rFonts w:ascii="Times New Roman" w:hAnsi="Times New Roman" w:cs="Times New Roman"/>
          <w:color w:val="000000"/>
          <w:sz w:val="30"/>
          <w:szCs w:val="30"/>
        </w:rPr>
        <w:t xml:space="preserve"> концерн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>а лесной, деревообрабатывающей и </w:t>
      </w:r>
      <w:r w:rsidR="00B76A99" w:rsidRPr="009F6E00">
        <w:rPr>
          <w:rFonts w:ascii="Times New Roman" w:hAnsi="Times New Roman" w:cs="Times New Roman"/>
          <w:color w:val="000000"/>
          <w:sz w:val="30"/>
          <w:szCs w:val="30"/>
        </w:rPr>
        <w:t>целлюлозно-бумажной промышленности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 xml:space="preserve"> декабря</w:t>
      </w:r>
      <w:r w:rsidR="00B76A99" w:rsidRPr="00FB7696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B76A99" w:rsidRPr="00FB7696">
        <w:rPr>
          <w:rFonts w:ascii="Times New Roman" w:hAnsi="Times New Roman" w:cs="Times New Roman"/>
          <w:color w:val="000000"/>
          <w:sz w:val="30"/>
          <w:szCs w:val="30"/>
        </w:rPr>
        <w:t xml:space="preserve"> г. № </w:t>
      </w:r>
      <w:r w:rsidR="00D2681B">
        <w:rPr>
          <w:rFonts w:ascii="Times New Roman" w:hAnsi="Times New Roman" w:cs="Times New Roman"/>
          <w:color w:val="000000"/>
          <w:sz w:val="30"/>
          <w:szCs w:val="30"/>
        </w:rPr>
        <w:t>185</w:t>
      </w:r>
      <w:r w:rsidR="00B76A9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76A99" w:rsidRPr="00A228B1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B76A99">
        <w:rPr>
          <w:rFonts w:ascii="Times New Roman" w:hAnsi="Times New Roman" w:cs="Times New Roman"/>
          <w:sz w:val="30"/>
          <w:szCs w:val="30"/>
        </w:rPr>
        <w:t>О </w:t>
      </w:r>
      <w:r w:rsidR="00B76A99" w:rsidRPr="009F6E00">
        <w:rPr>
          <w:rFonts w:ascii="Times New Roman" w:hAnsi="Times New Roman" w:cs="Times New Roman"/>
          <w:sz w:val="30"/>
          <w:szCs w:val="30"/>
        </w:rPr>
        <w:t>статистической и</w:t>
      </w:r>
      <w:r w:rsidR="00D2681B">
        <w:rPr>
          <w:rFonts w:ascii="Times New Roman" w:hAnsi="Times New Roman" w:cs="Times New Roman"/>
          <w:sz w:val="30"/>
          <w:szCs w:val="30"/>
        </w:rPr>
        <w:t xml:space="preserve"> ведомственной отчетности в 2023</w:t>
      </w:r>
      <w:r w:rsidR="00B76A99" w:rsidRPr="009F6E00">
        <w:rPr>
          <w:rFonts w:ascii="Times New Roman" w:hAnsi="Times New Roman" w:cs="Times New Roman"/>
          <w:sz w:val="30"/>
          <w:szCs w:val="30"/>
        </w:rPr>
        <w:t xml:space="preserve"> году</w:t>
      </w:r>
      <w:r w:rsidR="00B76A99" w:rsidRPr="00A228B1">
        <w:rPr>
          <w:rFonts w:ascii="Times New Roman" w:hAnsi="Times New Roman" w:cs="Times New Roman"/>
          <w:sz w:val="30"/>
          <w:szCs w:val="30"/>
        </w:rPr>
        <w:t>“</w:t>
      </w:r>
      <w:r w:rsidRPr="00A228B1">
        <w:rPr>
          <w:rFonts w:ascii="Times New Roman" w:hAnsi="Times New Roman" w:cs="Times New Roman"/>
          <w:sz w:val="30"/>
          <w:szCs w:val="30"/>
        </w:rPr>
        <w:t xml:space="preserve"> подлеж</w:t>
      </w:r>
      <w:r w:rsidR="00B06D55">
        <w:rPr>
          <w:rFonts w:ascii="Times New Roman" w:hAnsi="Times New Roman" w:cs="Times New Roman"/>
          <w:sz w:val="30"/>
          <w:szCs w:val="30"/>
        </w:rPr>
        <w:t>и</w:t>
      </w:r>
      <w:r w:rsidR="00B76A99">
        <w:rPr>
          <w:rFonts w:ascii="Times New Roman" w:hAnsi="Times New Roman" w:cs="Times New Roman"/>
          <w:sz w:val="30"/>
          <w:szCs w:val="30"/>
        </w:rPr>
        <w:t>т включению в </w:t>
      </w:r>
      <w:r w:rsidRPr="00A228B1">
        <w:rPr>
          <w:rFonts w:ascii="Times New Roman" w:hAnsi="Times New Roman" w:cs="Times New Roman"/>
          <w:sz w:val="30"/>
          <w:szCs w:val="30"/>
        </w:rPr>
        <w:t>Национальный рее</w:t>
      </w:r>
      <w:r w:rsidR="008E41D1">
        <w:rPr>
          <w:rFonts w:ascii="Times New Roman" w:hAnsi="Times New Roman" w:cs="Times New Roman"/>
          <w:sz w:val="30"/>
          <w:szCs w:val="30"/>
        </w:rPr>
        <w:t>стр правовых актов Республики </w:t>
      </w:r>
      <w:r w:rsidRPr="00A228B1">
        <w:rPr>
          <w:rFonts w:ascii="Times New Roman" w:hAnsi="Times New Roman" w:cs="Times New Roman"/>
          <w:sz w:val="30"/>
          <w:szCs w:val="30"/>
        </w:rPr>
        <w:t>Беларусь.</w:t>
      </w:r>
    </w:p>
    <w:p w:rsidR="00E869B5" w:rsidRPr="00A228B1" w:rsidRDefault="00E869B5" w:rsidP="00E869B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8E41D1" w:rsidRDefault="00273E39" w:rsidP="008E41D1">
      <w:pPr>
        <w:ind w:right="-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Первый </w:t>
      </w:r>
      <w:r>
        <w:rPr>
          <w:rFonts w:ascii="Times New Roman" w:hAnsi="Times New Roman"/>
          <w:sz w:val="30"/>
          <w:szCs w:val="30"/>
        </w:rPr>
        <w:t>з</w:t>
      </w:r>
      <w:r w:rsidR="008E41D1">
        <w:rPr>
          <w:rFonts w:ascii="Times New Roman" w:hAnsi="Times New Roman"/>
          <w:sz w:val="30"/>
          <w:szCs w:val="30"/>
        </w:rPr>
        <w:t>аместитель директора</w:t>
      </w:r>
      <w:r w:rsidR="008E41D1">
        <w:rPr>
          <w:rFonts w:ascii="Times New Roman" w:hAnsi="Times New Roman"/>
          <w:sz w:val="30"/>
          <w:szCs w:val="30"/>
        </w:rPr>
        <w:tab/>
      </w:r>
      <w:r w:rsidR="008E41D1">
        <w:rPr>
          <w:rFonts w:ascii="Times New Roman" w:hAnsi="Times New Roman"/>
          <w:sz w:val="30"/>
          <w:szCs w:val="30"/>
        </w:rPr>
        <w:tab/>
      </w:r>
      <w:r w:rsidR="008E41D1">
        <w:rPr>
          <w:rFonts w:ascii="Times New Roman" w:hAnsi="Times New Roman"/>
          <w:sz w:val="30"/>
          <w:szCs w:val="30"/>
        </w:rPr>
        <w:tab/>
      </w:r>
      <w:r w:rsidR="008E41D1">
        <w:rPr>
          <w:rFonts w:ascii="Times New Roman" w:hAnsi="Times New Roman"/>
          <w:sz w:val="30"/>
          <w:szCs w:val="30"/>
        </w:rPr>
        <w:tab/>
      </w:r>
      <w:r w:rsidR="008E41D1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В.А.Абрамов</w:t>
      </w:r>
      <w:proofErr w:type="spellEnd"/>
    </w:p>
    <w:p w:rsidR="00D2681B" w:rsidRDefault="00D2681B" w:rsidP="008E41D1">
      <w:pPr>
        <w:ind w:right="-284"/>
        <w:rPr>
          <w:rFonts w:ascii="Times New Roman" w:hAnsi="Times New Roman"/>
          <w:sz w:val="30"/>
          <w:szCs w:val="30"/>
        </w:rPr>
      </w:pPr>
    </w:p>
    <w:p w:rsidR="00D2681B" w:rsidRDefault="00D2681B" w:rsidP="008E41D1">
      <w:pPr>
        <w:ind w:right="-284"/>
        <w:rPr>
          <w:rFonts w:ascii="Times New Roman" w:hAnsi="Times New Roman"/>
          <w:sz w:val="30"/>
          <w:szCs w:val="30"/>
        </w:rPr>
      </w:pPr>
    </w:p>
    <w:p w:rsidR="00D2681B" w:rsidRDefault="00D2681B" w:rsidP="008E41D1">
      <w:pPr>
        <w:ind w:right="-284"/>
        <w:rPr>
          <w:rFonts w:ascii="Times New Roman" w:hAnsi="Times New Roman"/>
          <w:sz w:val="30"/>
          <w:szCs w:val="30"/>
        </w:rPr>
      </w:pPr>
    </w:p>
    <w:p w:rsidR="00D2681B" w:rsidRPr="00273E39" w:rsidRDefault="00D2681B" w:rsidP="00D2681B">
      <w:pPr>
        <w:spacing w:line="259" w:lineRule="auto"/>
        <w:ind w:right="-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Величко</w:t>
      </w:r>
      <w:r w:rsidRPr="00FB7696">
        <w:rPr>
          <w:rFonts w:ascii="Times New Roman" w:hAnsi="Times New Roman" w:cs="Times New Roman"/>
          <w:sz w:val="18"/>
          <w:szCs w:val="18"/>
        </w:rPr>
        <w:t xml:space="preserve"> 279-99-</w:t>
      </w:r>
      <w:r>
        <w:rPr>
          <w:rFonts w:ascii="Times New Roman" w:hAnsi="Times New Roman" w:cs="Times New Roman"/>
          <w:sz w:val="18"/>
          <w:szCs w:val="18"/>
        </w:rPr>
        <w:t>75</w:t>
      </w:r>
    </w:p>
    <w:sectPr w:rsidR="00D2681B" w:rsidRPr="00273E39" w:rsidSect="0069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09" w:rsidRDefault="00613709" w:rsidP="00B76A99">
      <w:pPr>
        <w:spacing w:after="0"/>
      </w:pPr>
      <w:r>
        <w:separator/>
      </w:r>
    </w:p>
  </w:endnote>
  <w:endnote w:type="continuationSeparator" w:id="0">
    <w:p w:rsidR="00613709" w:rsidRDefault="00613709" w:rsidP="00B76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09" w:rsidRDefault="00613709" w:rsidP="00B76A99">
      <w:pPr>
        <w:spacing w:after="0"/>
      </w:pPr>
      <w:r>
        <w:separator/>
      </w:r>
    </w:p>
  </w:footnote>
  <w:footnote w:type="continuationSeparator" w:id="0">
    <w:p w:rsidR="00613709" w:rsidRDefault="00613709" w:rsidP="00B76A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B5"/>
    <w:rsid w:val="00027426"/>
    <w:rsid w:val="00045927"/>
    <w:rsid w:val="00273E39"/>
    <w:rsid w:val="002D7167"/>
    <w:rsid w:val="003442AD"/>
    <w:rsid w:val="004A1EAF"/>
    <w:rsid w:val="00577A4A"/>
    <w:rsid w:val="006013D6"/>
    <w:rsid w:val="006033A2"/>
    <w:rsid w:val="00613709"/>
    <w:rsid w:val="00691E2A"/>
    <w:rsid w:val="006E7193"/>
    <w:rsid w:val="0083694D"/>
    <w:rsid w:val="008D3E58"/>
    <w:rsid w:val="008E41D1"/>
    <w:rsid w:val="008F6AF6"/>
    <w:rsid w:val="00904430"/>
    <w:rsid w:val="009B3A7E"/>
    <w:rsid w:val="009F6E00"/>
    <w:rsid w:val="00AE6BF0"/>
    <w:rsid w:val="00B06D55"/>
    <w:rsid w:val="00B76A99"/>
    <w:rsid w:val="00CE57F8"/>
    <w:rsid w:val="00D2681B"/>
    <w:rsid w:val="00DD35B9"/>
    <w:rsid w:val="00E82F70"/>
    <w:rsid w:val="00E869B5"/>
    <w:rsid w:val="00F062BC"/>
    <w:rsid w:val="00FB60C7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4A1EAF"/>
    <w:pPr>
      <w:spacing w:after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6A9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6A99"/>
  </w:style>
  <w:style w:type="paragraph" w:styleId="a5">
    <w:name w:val="footer"/>
    <w:basedOn w:val="a"/>
    <w:link w:val="a6"/>
    <w:uiPriority w:val="99"/>
    <w:unhideWhenUsed/>
    <w:rsid w:val="00B76A9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6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4A1EAF"/>
    <w:pPr>
      <w:spacing w:after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6A9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6A99"/>
  </w:style>
  <w:style w:type="paragraph" w:styleId="a5">
    <w:name w:val="footer"/>
    <w:basedOn w:val="a"/>
    <w:link w:val="a6"/>
    <w:uiPriority w:val="99"/>
    <w:unhideWhenUsed/>
    <w:rsid w:val="00B76A9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8055-E88D-46E0-BCFD-DF134A80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Кашко Инна Леонидовна</dc:creator>
  <cp:lastModifiedBy>user</cp:lastModifiedBy>
  <cp:revision>2</cp:revision>
  <dcterms:created xsi:type="dcterms:W3CDTF">2022-12-19T11:54:00Z</dcterms:created>
  <dcterms:modified xsi:type="dcterms:W3CDTF">2022-12-19T11:54:00Z</dcterms:modified>
</cp:coreProperties>
</file>